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7A2D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OSJEČKO-BARANJSKA ŽUPANIJA</w:t>
      </w:r>
    </w:p>
    <w:p w14:paraId="5A8DF87F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14:paraId="13830C90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14:paraId="25859D6C" w14:textId="7FF52140" w:rsidR="00F94652" w:rsidRDefault="00F94652" w:rsidP="00F94652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75, 31400 Đakovo  Tel.031/812-317,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Fax..496-739</w:t>
      </w:r>
    </w:p>
    <w:p w14:paraId="11F4F90D" w14:textId="77777777" w:rsidR="00F94652" w:rsidRDefault="00F94652" w:rsidP="00F9465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14:paraId="7E031FC4" w14:textId="26F45E9F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406462">
        <w:rPr>
          <w:sz w:val="20"/>
          <w:szCs w:val="20"/>
        </w:rPr>
        <w:t>2</w:t>
      </w:r>
      <w:r w:rsidR="00F929B4">
        <w:rPr>
          <w:sz w:val="20"/>
          <w:szCs w:val="20"/>
        </w:rPr>
        <w:t>2</w:t>
      </w:r>
      <w:r>
        <w:rPr>
          <w:sz w:val="20"/>
          <w:szCs w:val="20"/>
        </w:rPr>
        <w:t>-01</w:t>
      </w:r>
      <w:r w:rsidR="00D7362A">
        <w:rPr>
          <w:sz w:val="20"/>
          <w:szCs w:val="20"/>
        </w:rPr>
        <w:t>/</w:t>
      </w:r>
    </w:p>
    <w:p w14:paraId="58E69D4F" w14:textId="06F33474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URBROJ:2121</w:t>
      </w:r>
      <w:r w:rsidR="00D7362A">
        <w:rPr>
          <w:sz w:val="20"/>
          <w:szCs w:val="20"/>
        </w:rPr>
        <w:t>-</w:t>
      </w:r>
      <w:r>
        <w:rPr>
          <w:sz w:val="20"/>
          <w:szCs w:val="20"/>
        </w:rPr>
        <w:t>28-01-</w:t>
      </w:r>
      <w:r w:rsidR="00F929B4">
        <w:rPr>
          <w:sz w:val="20"/>
          <w:szCs w:val="20"/>
        </w:rPr>
        <w:t>22-</w:t>
      </w:r>
      <w:r>
        <w:rPr>
          <w:sz w:val="20"/>
          <w:szCs w:val="20"/>
        </w:rPr>
        <w:t>1</w:t>
      </w:r>
    </w:p>
    <w:p w14:paraId="222DCA53" w14:textId="11864D0A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Đakovo,</w:t>
      </w:r>
      <w:r w:rsidR="001D746E">
        <w:rPr>
          <w:sz w:val="20"/>
          <w:szCs w:val="20"/>
        </w:rPr>
        <w:t xml:space="preserve"> </w:t>
      </w:r>
      <w:r w:rsidR="007667A1">
        <w:rPr>
          <w:sz w:val="20"/>
          <w:szCs w:val="20"/>
        </w:rPr>
        <w:t>20</w:t>
      </w:r>
      <w:r w:rsidR="001D746E">
        <w:rPr>
          <w:sz w:val="20"/>
          <w:szCs w:val="20"/>
        </w:rPr>
        <w:t>.</w:t>
      </w:r>
      <w:r w:rsidR="00D7362A">
        <w:rPr>
          <w:sz w:val="20"/>
          <w:szCs w:val="20"/>
        </w:rPr>
        <w:t>listopada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1D746E">
        <w:rPr>
          <w:sz w:val="20"/>
          <w:szCs w:val="20"/>
        </w:rPr>
        <w:t>2</w:t>
      </w:r>
      <w:r w:rsidR="00F929B4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D7362A">
        <w:rPr>
          <w:sz w:val="20"/>
          <w:szCs w:val="20"/>
        </w:rPr>
        <w:t xml:space="preserve"> </w:t>
      </w:r>
    </w:p>
    <w:p w14:paraId="51B797D6" w14:textId="77777777" w:rsidR="00F94652" w:rsidRDefault="00F94652" w:rsidP="00C85F7D">
      <w:pPr>
        <w:jc w:val="both"/>
        <w:rPr>
          <w:sz w:val="20"/>
          <w:szCs w:val="20"/>
        </w:rPr>
      </w:pPr>
    </w:p>
    <w:p w14:paraId="76384336" w14:textId="56E47285" w:rsidR="00F929B4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</w:t>
      </w:r>
      <w:r w:rsidR="001D746E">
        <w:rPr>
          <w:sz w:val="20"/>
          <w:szCs w:val="20"/>
        </w:rPr>
        <w:t xml:space="preserve"> </w:t>
      </w:r>
      <w:r w:rsidR="00F929B4">
        <w:rPr>
          <w:sz w:val="20"/>
          <w:szCs w:val="20"/>
        </w:rPr>
        <w:t xml:space="preserve">od </w:t>
      </w:r>
      <w:r w:rsidR="00D7362A">
        <w:rPr>
          <w:sz w:val="20"/>
          <w:szCs w:val="20"/>
        </w:rPr>
        <w:t>30</w:t>
      </w:r>
      <w:r w:rsidR="00F929B4">
        <w:rPr>
          <w:sz w:val="20"/>
          <w:szCs w:val="20"/>
        </w:rPr>
        <w:t>.</w:t>
      </w:r>
      <w:r w:rsidR="00D7362A">
        <w:rPr>
          <w:sz w:val="20"/>
          <w:szCs w:val="20"/>
        </w:rPr>
        <w:t>listopada</w:t>
      </w:r>
      <w:r w:rsidR="00F929B4">
        <w:rPr>
          <w:sz w:val="20"/>
          <w:szCs w:val="20"/>
        </w:rPr>
        <w:t xml:space="preserve"> 2022.</w:t>
      </w:r>
      <w:r w:rsidR="00D7362A">
        <w:rPr>
          <w:sz w:val="20"/>
          <w:szCs w:val="20"/>
        </w:rPr>
        <w:t>godi</w:t>
      </w:r>
      <w:r w:rsidR="00F929B4">
        <w:rPr>
          <w:sz w:val="20"/>
          <w:szCs w:val="20"/>
        </w:rPr>
        <w:t>ne</w:t>
      </w:r>
      <w:r w:rsidRPr="00DA2D0B">
        <w:rPr>
          <w:sz w:val="20"/>
          <w:szCs w:val="20"/>
        </w:rPr>
        <w:t xml:space="preserve"> na mrežnoj stranici i oglasnoj ploči Hrvatskog zavod za zapošljavanje i mrežnoj stranici i oglasnoj ploči</w:t>
      </w:r>
      <w:r w:rsidR="001D746E">
        <w:rPr>
          <w:sz w:val="20"/>
          <w:szCs w:val="20"/>
        </w:rPr>
        <w:t xml:space="preserve"> Srednje strukovne </w:t>
      </w:r>
      <w:r w:rsidRPr="00DA2D0B">
        <w:rPr>
          <w:sz w:val="20"/>
          <w:szCs w:val="20"/>
        </w:rPr>
        <w:t>šk</w:t>
      </w:r>
      <w:r>
        <w:rPr>
          <w:sz w:val="20"/>
          <w:szCs w:val="20"/>
        </w:rPr>
        <w:t>ole</w:t>
      </w:r>
      <w:r w:rsidR="001D746E">
        <w:rPr>
          <w:sz w:val="20"/>
          <w:szCs w:val="20"/>
        </w:rPr>
        <w:t xml:space="preserve"> Antuna Horvata</w:t>
      </w:r>
      <w:r>
        <w:rPr>
          <w:sz w:val="20"/>
          <w:szCs w:val="20"/>
        </w:rPr>
        <w:t>,</w:t>
      </w:r>
      <w:r w:rsidR="001D746E">
        <w:rPr>
          <w:sz w:val="20"/>
          <w:szCs w:val="20"/>
        </w:rPr>
        <w:t xml:space="preserve"> </w:t>
      </w:r>
      <w:hyperlink r:id="rId5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rStyle w:val="Hiperveza"/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</w:t>
      </w:r>
      <w:r w:rsidR="000F5621">
        <w:rPr>
          <w:sz w:val="20"/>
          <w:szCs w:val="20"/>
        </w:rPr>
        <w:t xml:space="preserve">rici pod nazivom „ZAPOŠLJAVANJE - </w:t>
      </w:r>
      <w:r w:rsidRPr="00DA2D0B">
        <w:rPr>
          <w:sz w:val="20"/>
          <w:szCs w:val="20"/>
        </w:rPr>
        <w:t>NATJEČAJI“ za radn</w:t>
      </w:r>
      <w:r w:rsidR="00F929B4">
        <w:rPr>
          <w:sz w:val="20"/>
          <w:szCs w:val="20"/>
        </w:rPr>
        <w:t>a</w:t>
      </w:r>
      <w:r w:rsidRPr="00DA2D0B">
        <w:rPr>
          <w:sz w:val="20"/>
          <w:szCs w:val="20"/>
        </w:rPr>
        <w:t xml:space="preserve"> mjest</w:t>
      </w:r>
      <w:r w:rsidR="00F929B4">
        <w:rPr>
          <w:sz w:val="20"/>
          <w:szCs w:val="20"/>
        </w:rPr>
        <w:t>a:</w:t>
      </w:r>
    </w:p>
    <w:p w14:paraId="1FF49C9A" w14:textId="77777777" w:rsidR="00D7362A" w:rsidRDefault="00D7362A" w:rsidP="00D7362A">
      <w:pPr>
        <w:numPr>
          <w:ilvl w:val="0"/>
          <w:numId w:val="1"/>
        </w:numPr>
        <w:rPr>
          <w:sz w:val="20"/>
          <w:szCs w:val="20"/>
        </w:rPr>
      </w:pPr>
      <w:r w:rsidRPr="00B45F8A">
        <w:rPr>
          <w:sz w:val="20"/>
          <w:szCs w:val="20"/>
        </w:rPr>
        <w:t>Nastavnik</w:t>
      </w:r>
      <w:r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elektro </w:t>
      </w:r>
      <w:r>
        <w:rPr>
          <w:sz w:val="20"/>
          <w:szCs w:val="20"/>
        </w:rPr>
        <w:t>struke</w:t>
      </w:r>
      <w:r w:rsidRPr="00B45F8A">
        <w:rPr>
          <w:sz w:val="20"/>
          <w:szCs w:val="20"/>
        </w:rPr>
        <w:t xml:space="preserve"> – puno neodređeno radno vrijeme </w:t>
      </w:r>
    </w:p>
    <w:p w14:paraId="0C8A6153" w14:textId="77777777" w:rsidR="00F929B4" w:rsidRDefault="00F929B4" w:rsidP="00F929B4">
      <w:pPr>
        <w:pStyle w:val="Odlomakpopisa"/>
        <w:ind w:left="1080"/>
        <w:rPr>
          <w:sz w:val="20"/>
          <w:szCs w:val="20"/>
        </w:rPr>
      </w:pPr>
    </w:p>
    <w:p w14:paraId="0189D8B8" w14:textId="2C7FD1A9" w:rsidR="00C85F7D" w:rsidRPr="00F929B4" w:rsidRDefault="00C85F7D" w:rsidP="00C85F7D">
      <w:pPr>
        <w:jc w:val="both"/>
        <w:rPr>
          <w:sz w:val="20"/>
          <w:szCs w:val="20"/>
        </w:rPr>
      </w:pPr>
      <w:r w:rsidRPr="00DA2D0B">
        <w:t xml:space="preserve">                   </w:t>
      </w:r>
      <w:r w:rsidRPr="00DA2D0B">
        <w:rPr>
          <w:b/>
        </w:rPr>
        <w:t xml:space="preserve">                                           </w:t>
      </w:r>
    </w:p>
    <w:p w14:paraId="204BC105" w14:textId="41B6EDEA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       POZIV NA RAZGOVOR</w:t>
      </w:r>
    </w:p>
    <w:p w14:paraId="526286A6" w14:textId="07C839B7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28D4751C" w14:textId="1E2386A4" w:rsidR="00C85F7D" w:rsidRPr="00DA2D0B" w:rsidRDefault="00C85F7D" w:rsidP="006F5F81">
      <w:pPr>
        <w:jc w:val="center"/>
        <w:rPr>
          <w:b/>
        </w:rPr>
      </w:pPr>
      <w:r w:rsidRPr="00DA2D0B">
        <w:rPr>
          <w:b/>
        </w:rPr>
        <w:t>Razgovor (intervju) kandidata s Povjerenstvom</w:t>
      </w:r>
    </w:p>
    <w:p w14:paraId="799D6EBD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27AE3203" w14:textId="6A3B6208" w:rsidR="00C85F7D" w:rsidRPr="00DA2D0B" w:rsidRDefault="00C85F7D" w:rsidP="00C85F7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 dana</w:t>
      </w:r>
      <w:r w:rsidR="001F4EAF">
        <w:rPr>
          <w:b/>
          <w:sz w:val="20"/>
          <w:szCs w:val="20"/>
        </w:rPr>
        <w:t xml:space="preserve"> </w:t>
      </w:r>
      <w:r w:rsidR="00AD4720">
        <w:rPr>
          <w:b/>
          <w:sz w:val="20"/>
          <w:szCs w:val="20"/>
        </w:rPr>
        <w:t>24</w:t>
      </w:r>
      <w:r w:rsidR="001F4EAF">
        <w:rPr>
          <w:b/>
          <w:sz w:val="20"/>
          <w:szCs w:val="20"/>
        </w:rPr>
        <w:t>.</w:t>
      </w:r>
      <w:r w:rsidR="00AD4720">
        <w:rPr>
          <w:b/>
          <w:sz w:val="20"/>
          <w:szCs w:val="20"/>
        </w:rPr>
        <w:t>listopada</w:t>
      </w:r>
      <w:r w:rsidR="001F4EAF"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1F4EAF">
        <w:rPr>
          <w:b/>
          <w:sz w:val="20"/>
          <w:szCs w:val="20"/>
        </w:rPr>
        <w:t>2</w:t>
      </w:r>
      <w:r w:rsidR="00F929B4">
        <w:rPr>
          <w:b/>
          <w:sz w:val="20"/>
          <w:szCs w:val="20"/>
        </w:rPr>
        <w:t>2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</w:t>
      </w:r>
      <w:r w:rsidR="001F4EAF">
        <w:rPr>
          <w:b/>
          <w:sz w:val="20"/>
          <w:szCs w:val="20"/>
        </w:rPr>
        <w:t xml:space="preserve"> </w:t>
      </w:r>
      <w:r w:rsidR="007667A1">
        <w:rPr>
          <w:b/>
          <w:sz w:val="20"/>
          <w:szCs w:val="20"/>
        </w:rPr>
        <w:t>13</w:t>
      </w:r>
      <w:r w:rsidR="001F4E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sati</w:t>
      </w:r>
      <w:r w:rsidRPr="00DA2D0B">
        <w:rPr>
          <w:b/>
          <w:sz w:val="20"/>
          <w:szCs w:val="20"/>
        </w:rPr>
        <w:t>,</w:t>
      </w:r>
    </w:p>
    <w:p w14:paraId="757B827B" w14:textId="4BA63F1A" w:rsidR="00C85F7D" w:rsidRPr="00DA2D0B" w:rsidRDefault="00C85F7D" w:rsidP="00221D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</w:t>
      </w:r>
      <w:r w:rsidR="00221D85">
        <w:rPr>
          <w:b/>
          <w:sz w:val="20"/>
          <w:szCs w:val="20"/>
        </w:rPr>
        <w:t>prostorijama Škole</w:t>
      </w:r>
      <w:r w:rsidR="00F929B4">
        <w:rPr>
          <w:b/>
          <w:sz w:val="20"/>
          <w:szCs w:val="20"/>
        </w:rPr>
        <w:t xml:space="preserve"> – soba </w:t>
      </w:r>
      <w:r w:rsidR="007667A1">
        <w:rPr>
          <w:b/>
          <w:sz w:val="20"/>
          <w:szCs w:val="20"/>
        </w:rPr>
        <w:t>E2</w:t>
      </w:r>
    </w:p>
    <w:p w14:paraId="1E4995D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p w14:paraId="0806BF10" w14:textId="63CD881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testiranja kandidata Povjerenstvo objavljuje prema ostvarenom ukupnom broju bodova iz pisanog testa slijedeću</w:t>
      </w:r>
    </w:p>
    <w:p w14:paraId="05DC8DC0" w14:textId="2E766C9E" w:rsidR="00C85F7D" w:rsidRDefault="00C85F7D" w:rsidP="00C85F7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RANG LISTU</w:t>
      </w:r>
      <w:r w:rsidRPr="00DA2D0B">
        <w:rPr>
          <w:sz w:val="20"/>
          <w:szCs w:val="20"/>
        </w:rPr>
        <w:t xml:space="preserve"> </w:t>
      </w:r>
    </w:p>
    <w:p w14:paraId="1031BF1F" w14:textId="5F7DB3F1" w:rsidR="00F929B4" w:rsidRDefault="00F929B4" w:rsidP="00C85F7D">
      <w:pPr>
        <w:jc w:val="both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F929B4" w:rsidRPr="00515A9D" w14:paraId="39E91CCA" w14:textId="77777777" w:rsidTr="00985290">
        <w:tc>
          <w:tcPr>
            <w:tcW w:w="871" w:type="dxa"/>
            <w:shd w:val="clear" w:color="auto" w:fill="auto"/>
          </w:tcPr>
          <w:p w14:paraId="6D681D0D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4E2F5A95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09B2DE79" w14:textId="77777777" w:rsidR="00F929B4" w:rsidRPr="00515A9D" w:rsidRDefault="00F929B4" w:rsidP="00985290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Broj</w:t>
            </w:r>
            <w:proofErr w:type="spellEnd"/>
          </w:p>
          <w:p w14:paraId="2E0D815B" w14:textId="77777777" w:rsidR="00F929B4" w:rsidRPr="00515A9D" w:rsidRDefault="00F929B4" w:rsidP="00985290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572838C7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  <w:r w:rsidRPr="00515A9D">
              <w:rPr>
                <w:rFonts w:cs="Arial"/>
                <w:lang w:val="de-DE"/>
              </w:rPr>
              <w:t>/</w:t>
            </w:r>
            <w:proofErr w:type="spellStart"/>
            <w:r w:rsidRPr="00515A9D">
              <w:rPr>
                <w:rFonts w:cs="Arial"/>
                <w:lang w:val="de-DE"/>
              </w:rPr>
              <w:t>nije</w:t>
            </w:r>
            <w:proofErr w:type="spellEnd"/>
          </w:p>
          <w:p w14:paraId="3D171764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F929B4" w:rsidRPr="00515A9D" w14:paraId="23ECF743" w14:textId="77777777" w:rsidTr="00985290">
        <w:tc>
          <w:tcPr>
            <w:tcW w:w="871" w:type="dxa"/>
            <w:shd w:val="clear" w:color="auto" w:fill="auto"/>
          </w:tcPr>
          <w:p w14:paraId="3F023378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527D6460" w14:textId="79462AC4" w:rsidR="00F929B4" w:rsidRPr="00DD7204" w:rsidRDefault="007667A1" w:rsidP="00985290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Django2</w:t>
            </w:r>
          </w:p>
        </w:tc>
        <w:tc>
          <w:tcPr>
            <w:tcW w:w="2155" w:type="dxa"/>
            <w:shd w:val="clear" w:color="auto" w:fill="auto"/>
          </w:tcPr>
          <w:p w14:paraId="2F80924A" w14:textId="6E66D3BA" w:rsidR="00F929B4" w:rsidRPr="00515A9D" w:rsidRDefault="007667A1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="00F929B4">
              <w:rPr>
                <w:rFonts w:cs="Arial"/>
                <w:lang w:val="de-DE"/>
              </w:rPr>
              <w:t>0/10</w:t>
            </w:r>
          </w:p>
        </w:tc>
        <w:tc>
          <w:tcPr>
            <w:tcW w:w="2201" w:type="dxa"/>
            <w:shd w:val="clear" w:color="auto" w:fill="auto"/>
          </w:tcPr>
          <w:p w14:paraId="7278EB6F" w14:textId="78B40139" w:rsidR="00F929B4" w:rsidRPr="00515A9D" w:rsidRDefault="007667A1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</w:t>
            </w:r>
            <w:r w:rsidR="00F929B4">
              <w:rPr>
                <w:rFonts w:cs="Arial"/>
                <w:lang w:val="de-DE"/>
              </w:rPr>
              <w:t>adovoljio</w:t>
            </w:r>
            <w:proofErr w:type="spellEnd"/>
          </w:p>
        </w:tc>
      </w:tr>
    </w:tbl>
    <w:p w14:paraId="746D20C7" w14:textId="77777777" w:rsidR="00F929B4" w:rsidRPr="00DA2D0B" w:rsidRDefault="00F929B4" w:rsidP="00C85F7D">
      <w:pPr>
        <w:jc w:val="both"/>
        <w:rPr>
          <w:sz w:val="20"/>
          <w:szCs w:val="20"/>
        </w:rPr>
      </w:pPr>
    </w:p>
    <w:p w14:paraId="67F0BB5A" w14:textId="19BC40CC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 slijedeći kandidati koji su zadovoljili na testiranju :</w:t>
      </w:r>
    </w:p>
    <w:p w14:paraId="5862FC14" w14:textId="3118B122" w:rsidR="00F929B4" w:rsidRPr="00DA2D0B" w:rsidRDefault="00F929B4" w:rsidP="00C85F7D">
      <w:pPr>
        <w:jc w:val="both"/>
        <w:rPr>
          <w:sz w:val="20"/>
          <w:szCs w:val="20"/>
        </w:rPr>
      </w:pPr>
    </w:p>
    <w:tbl>
      <w:tblPr>
        <w:tblW w:w="87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860"/>
        <w:gridCol w:w="2976"/>
      </w:tblGrid>
      <w:tr w:rsidR="00F929B4" w:rsidRPr="00515A9D" w14:paraId="036182F6" w14:textId="77777777" w:rsidTr="00C13F66">
        <w:tc>
          <w:tcPr>
            <w:tcW w:w="871" w:type="dxa"/>
            <w:shd w:val="clear" w:color="auto" w:fill="auto"/>
          </w:tcPr>
          <w:p w14:paraId="686D779C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14:paraId="4A928E89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1F2FAF37" w14:textId="7821032F" w:rsidR="00F929B4" w:rsidRPr="00515A9D" w:rsidRDefault="00C13F66" w:rsidP="00985290">
            <w:pPr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Vrijeme</w:t>
            </w:r>
            <w:proofErr w:type="spellEnd"/>
            <w:r>
              <w:rPr>
                <w:rFonts w:cs="Arial"/>
                <w:lang w:val="de-DE"/>
              </w:rPr>
              <w:t>/</w:t>
            </w:r>
            <w:proofErr w:type="spellStart"/>
            <w:r>
              <w:rPr>
                <w:rFonts w:cs="Arial"/>
                <w:lang w:val="de-DE"/>
              </w:rPr>
              <w:t>sati</w:t>
            </w:r>
            <w:proofErr w:type="spellEnd"/>
            <w:r>
              <w:rPr>
                <w:rFonts w:cs="Arial"/>
                <w:lang w:val="de-DE"/>
              </w:rPr>
              <w:t>:</w:t>
            </w:r>
          </w:p>
        </w:tc>
      </w:tr>
      <w:tr w:rsidR="00F929B4" w:rsidRPr="00515A9D" w14:paraId="5BCBB1D6" w14:textId="77777777" w:rsidTr="00C13F66">
        <w:tc>
          <w:tcPr>
            <w:tcW w:w="871" w:type="dxa"/>
            <w:shd w:val="clear" w:color="auto" w:fill="auto"/>
          </w:tcPr>
          <w:p w14:paraId="4EE9D0C3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Pr="00515A9D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7AFAA7EC" w14:textId="4E57B768" w:rsidR="00F929B4" w:rsidRPr="00515A9D" w:rsidRDefault="007667A1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Django2</w:t>
            </w:r>
          </w:p>
        </w:tc>
        <w:tc>
          <w:tcPr>
            <w:tcW w:w="2976" w:type="dxa"/>
            <w:shd w:val="clear" w:color="auto" w:fill="auto"/>
          </w:tcPr>
          <w:p w14:paraId="7D08F5D4" w14:textId="0F4D20FA" w:rsidR="00F929B4" w:rsidRPr="00515A9D" w:rsidRDefault="007667A1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13</w:t>
            </w:r>
            <w:r w:rsidR="00C13F66">
              <w:rPr>
                <w:rFonts w:cs="Arial"/>
                <w:lang w:val="de-DE"/>
              </w:rPr>
              <w:t>:00</w:t>
            </w:r>
          </w:p>
        </w:tc>
      </w:tr>
    </w:tbl>
    <w:p w14:paraId="2F2A6777" w14:textId="53ED79B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</w:t>
      </w:r>
    </w:p>
    <w:p w14:paraId="08D0016C" w14:textId="77777777" w:rsidR="00C85F7D" w:rsidRPr="00DA2D0B" w:rsidRDefault="00C85F7D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14:paraId="2ED340C3" w14:textId="7777777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Kandidati pristupaju razgovoru prema ostvarenom ukupnom broju bodova.   </w:t>
      </w:r>
    </w:p>
    <w:p w14:paraId="796838FA" w14:textId="520F3676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Povjerenstvo na razgovoru s kandidatom utvrđuje znanja, sposobnosti, interese, motivaciju kandidata za rad u Školi. </w:t>
      </w:r>
    </w:p>
    <w:p w14:paraId="2E5EBB3E" w14:textId="55204AA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 na razgovoru zadovoljio ako je ostvario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najmanje </w:t>
      </w:r>
      <w:r w:rsidR="008118F5"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14:paraId="03420D13" w14:textId="6D93378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razgovora (intervjua) Povjerenstvo utvrđuje rang listu kandidata prema ukupnom broju bodova ostvarenih na testiranju i intervjuu.</w:t>
      </w:r>
    </w:p>
    <w:p w14:paraId="17FC3353" w14:textId="7C0E969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Poziv na razgovor  objavljen  je na mrežnoj stranici </w:t>
      </w:r>
      <w:r w:rsidR="001F4EAF">
        <w:rPr>
          <w:sz w:val="20"/>
          <w:szCs w:val="20"/>
        </w:rPr>
        <w:t>Srednje strukovne škole Antuna Horvata</w:t>
      </w:r>
      <w:r>
        <w:rPr>
          <w:sz w:val="20"/>
          <w:szCs w:val="20"/>
        </w:rPr>
        <w:t>,</w:t>
      </w:r>
      <w:r w:rsidR="001F4EAF">
        <w:rPr>
          <w:sz w:val="20"/>
          <w:szCs w:val="20"/>
        </w:rPr>
        <w:t xml:space="preserve"> </w:t>
      </w:r>
      <w:hyperlink r:id="rId6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rubrici pod nazivom  „ZAPOŠLJAVANJE“, </w:t>
      </w:r>
      <w:proofErr w:type="spellStart"/>
      <w:r w:rsidRPr="00DA2D0B">
        <w:rPr>
          <w:sz w:val="20"/>
          <w:szCs w:val="20"/>
        </w:rPr>
        <w:t>podrubrici</w:t>
      </w:r>
      <w:proofErr w:type="spellEnd"/>
      <w:r w:rsidRPr="00DA2D0B">
        <w:rPr>
          <w:sz w:val="20"/>
          <w:szCs w:val="20"/>
        </w:rPr>
        <w:t xml:space="preserve"> „POZIV KANDIDATA NA RAZGOVOR I RANG LISTA “.</w:t>
      </w:r>
    </w:p>
    <w:p w14:paraId="4149AB15" w14:textId="77777777" w:rsidR="00C85F7D" w:rsidRPr="00DA2D0B" w:rsidRDefault="00C85F7D" w:rsidP="00C85F7D">
      <w:pPr>
        <w:rPr>
          <w:sz w:val="20"/>
          <w:szCs w:val="20"/>
        </w:rPr>
      </w:pPr>
    </w:p>
    <w:p w14:paraId="42350A63" w14:textId="77777777" w:rsidR="00C85F7D" w:rsidRPr="00DA2D0B" w:rsidRDefault="00C85F7D" w:rsidP="00C85F7D">
      <w:pPr>
        <w:rPr>
          <w:sz w:val="20"/>
          <w:szCs w:val="20"/>
        </w:rPr>
      </w:pPr>
    </w:p>
    <w:p w14:paraId="07DC55EE" w14:textId="0253B840" w:rsidR="00C85F7D" w:rsidRDefault="00C85F7D" w:rsidP="00C85F7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60D02100" w14:textId="77777777" w:rsidR="00917DB8" w:rsidRPr="00DA2D0B" w:rsidRDefault="00917DB8" w:rsidP="00C85F7D">
      <w:pPr>
        <w:rPr>
          <w:sz w:val="20"/>
          <w:szCs w:val="20"/>
        </w:rPr>
      </w:pPr>
    </w:p>
    <w:p w14:paraId="45819E05" w14:textId="065191D1" w:rsidR="00917DB8" w:rsidRPr="00096E87" w:rsidRDefault="00917DB8" w:rsidP="00917DB8">
      <w:pPr>
        <w:ind w:left="1416" w:firstLine="708"/>
        <w:rPr>
          <w:rFonts w:cs="Arial"/>
          <w:sz w:val="20"/>
          <w:szCs w:val="20"/>
          <w:lang w:val="de-DE"/>
        </w:rPr>
      </w:pPr>
      <w:r w:rsidRPr="00096E87">
        <w:rPr>
          <w:rFonts w:cs="Arial"/>
          <w:sz w:val="20"/>
          <w:szCs w:val="20"/>
          <w:lang w:val="de-DE"/>
        </w:rPr>
        <w:t xml:space="preserve">                                 </w:t>
      </w:r>
      <w:r>
        <w:rPr>
          <w:rFonts w:cs="Arial"/>
          <w:sz w:val="20"/>
          <w:szCs w:val="20"/>
          <w:lang w:val="de-DE"/>
        </w:rPr>
        <w:t xml:space="preserve">     </w:t>
      </w:r>
      <w:r w:rsidRPr="00096E87">
        <w:rPr>
          <w:rFonts w:cs="Arial"/>
          <w:sz w:val="20"/>
          <w:szCs w:val="20"/>
          <w:lang w:val="de-DE"/>
        </w:rPr>
        <w:t xml:space="preserve"> 1.</w:t>
      </w:r>
      <w:r>
        <w:rPr>
          <w:rFonts w:cs="Arial"/>
          <w:sz w:val="20"/>
          <w:szCs w:val="20"/>
          <w:lang w:val="de-DE"/>
        </w:rPr>
        <w:t xml:space="preserve"> Roland Kolarević </w:t>
      </w:r>
    </w:p>
    <w:p w14:paraId="18980EB8" w14:textId="77777777" w:rsidR="00917DB8" w:rsidRPr="00096E87" w:rsidRDefault="00917DB8" w:rsidP="00917DB8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  </w:t>
      </w:r>
      <w:r w:rsidRPr="00096E87">
        <w:rPr>
          <w:rFonts w:cs="Arial"/>
          <w:sz w:val="20"/>
          <w:szCs w:val="20"/>
          <w:lang w:val="de-DE"/>
        </w:rPr>
        <w:t xml:space="preserve"> 2.</w:t>
      </w:r>
      <w:r>
        <w:rPr>
          <w:rFonts w:cs="Arial"/>
          <w:sz w:val="20"/>
          <w:szCs w:val="20"/>
          <w:lang w:val="de-DE"/>
        </w:rPr>
        <w:t xml:space="preserve"> Krešimir Mikuš</w:t>
      </w:r>
    </w:p>
    <w:p w14:paraId="1C7967B6" w14:textId="77777777" w:rsidR="00917DB8" w:rsidRPr="00362156" w:rsidRDefault="00917DB8" w:rsidP="00917DB8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</w:t>
      </w:r>
      <w:r w:rsidRPr="00096E87">
        <w:rPr>
          <w:rFonts w:cs="Arial"/>
          <w:sz w:val="20"/>
          <w:szCs w:val="20"/>
          <w:lang w:val="de-DE"/>
        </w:rPr>
        <w:t>3.</w:t>
      </w:r>
      <w:r>
        <w:rPr>
          <w:rFonts w:cs="Arial"/>
          <w:sz w:val="20"/>
          <w:szCs w:val="20"/>
          <w:lang w:val="de-DE"/>
        </w:rPr>
        <w:t xml:space="preserve"> Tomislav </w:t>
      </w:r>
      <w:proofErr w:type="spellStart"/>
      <w:r>
        <w:rPr>
          <w:rFonts w:cs="Arial"/>
          <w:sz w:val="20"/>
          <w:szCs w:val="20"/>
          <w:lang w:val="de-DE"/>
        </w:rPr>
        <w:t>Rupčić</w:t>
      </w:r>
      <w:proofErr w:type="spellEnd"/>
    </w:p>
    <w:p w14:paraId="2AD93665" w14:textId="77777777"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288"/>
    <w:multiLevelType w:val="hybridMultilevel"/>
    <w:tmpl w:val="2620030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755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7D"/>
    <w:rsid w:val="000F5621"/>
    <w:rsid w:val="001D746E"/>
    <w:rsid w:val="001F4EAF"/>
    <w:rsid w:val="00221D85"/>
    <w:rsid w:val="00324BD6"/>
    <w:rsid w:val="00377F30"/>
    <w:rsid w:val="003F05F2"/>
    <w:rsid w:val="00406462"/>
    <w:rsid w:val="005E0976"/>
    <w:rsid w:val="005F02F2"/>
    <w:rsid w:val="006F5F81"/>
    <w:rsid w:val="007667A1"/>
    <w:rsid w:val="008118F5"/>
    <w:rsid w:val="00917DB8"/>
    <w:rsid w:val="00943319"/>
    <w:rsid w:val="00A22A53"/>
    <w:rsid w:val="00AD4720"/>
    <w:rsid w:val="00B22F97"/>
    <w:rsid w:val="00C13F66"/>
    <w:rsid w:val="00C85F7D"/>
    <w:rsid w:val="00D7362A"/>
    <w:rsid w:val="00E83946"/>
    <w:rsid w:val="00F5533D"/>
    <w:rsid w:val="00F929B4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FC6"/>
  <w15:chartTrackingRefBased/>
  <w15:docId w15:val="{230F2EE5-7D99-48A5-9813-EFE98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7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F4EA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929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F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F6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ovna." TargetMode="External"/><Relationship Id="rId5" Type="http://schemas.openxmlformats.org/officeDocument/2006/relationships/hyperlink" Target="http://www.strukovn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Roland Kolarević</cp:lastModifiedBy>
  <cp:revision>4</cp:revision>
  <cp:lastPrinted>2022-03-01T13:17:00Z</cp:lastPrinted>
  <dcterms:created xsi:type="dcterms:W3CDTF">2022-10-20T06:35:00Z</dcterms:created>
  <dcterms:modified xsi:type="dcterms:W3CDTF">2022-10-20T07:00:00Z</dcterms:modified>
</cp:coreProperties>
</file>