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8B" w:rsidRDefault="002E0ED7" w:rsidP="00F679D0">
      <w:pPr>
        <w:pStyle w:val="Odlomakpopisa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9D0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20.sjednice Školskog odbora održane dana 15.12.2022.godine:</w:t>
      </w:r>
    </w:p>
    <w:p w:rsidR="00F679D0" w:rsidRPr="00F679D0" w:rsidRDefault="00F679D0" w:rsidP="00F679D0">
      <w:pPr>
        <w:pStyle w:val="Odlomakpopisa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0ED7" w:rsidRPr="00F679D0" w:rsidRDefault="002E0ED7" w:rsidP="00F679D0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9D0">
        <w:rPr>
          <w:rFonts w:ascii="Times New Roman" w:eastAsia="Times New Roman" w:hAnsi="Times New Roman" w:cs="Times New Roman"/>
          <w:sz w:val="24"/>
          <w:szCs w:val="24"/>
          <w:lang w:eastAsia="hr-HR"/>
        </w:rPr>
        <w:t>AD1) Usvojen i donesen Plan nabave za 2023. godinu</w:t>
      </w:r>
    </w:p>
    <w:p w:rsidR="002E0ED7" w:rsidRPr="00F679D0" w:rsidRDefault="002E0ED7" w:rsidP="00F679D0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9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2) Primanje po natječaju od 15.studenoga 2022. godine: </w:t>
      </w:r>
    </w:p>
    <w:p w:rsidR="002E0ED7" w:rsidRDefault="002E0ED7" w:rsidP="002E0ED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 hrvatskog jezika – za 6 sati nastave tjedno - nepuno određeno radno vrijeme do 31.kolovoza 2023.godine:</w:t>
      </w:r>
    </w:p>
    <w:p w:rsidR="002E0ED7" w:rsidRPr="00CE08CE" w:rsidRDefault="002E0ED7" w:rsidP="002E0ED7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Primljen</w:t>
      </w: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 hrvatskog jezika s položenim stručnim ispitom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E0ED7" w:rsidRDefault="002E0ED7" w:rsidP="002E0ED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 vježbi i praktične nastave iz fotografije – puno određeno radno vrijeme do 31.kolovoza 2023.godine</w:t>
      </w:r>
    </w:p>
    <w:p w:rsidR="002E0ED7" w:rsidRDefault="002E0ED7" w:rsidP="002E0ED7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Primljen 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SSS fotograf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primanje do ponavljanja natječaja, a najduže do 5 mjeseci.</w:t>
      </w:r>
    </w:p>
    <w:p w:rsidR="002E0ED7" w:rsidRPr="00CE08CE" w:rsidRDefault="002E0ED7" w:rsidP="002E0ED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 strukovnih predmeta iz područja elektrotehnike – puno neodređeno radno vrijem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</w:p>
    <w:p w:rsidR="002E0ED7" w:rsidRDefault="002E0ED7" w:rsidP="002E0ED7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Primljen</w:t>
      </w: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B, dipl. inž. elektrotehnike s položenim pedagoškim kompetencijama i stručnim ispitom</w:t>
      </w:r>
    </w:p>
    <w:p w:rsidR="002E0ED7" w:rsidRDefault="002E0ED7" w:rsidP="002E0ED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 strukovnih predmeta iz područja elektrotehnike – puno određeno radno vrijeme  - do 31.kolovoza 2023.godine</w:t>
      </w:r>
    </w:p>
    <w:p w:rsidR="002E0ED7" w:rsidRDefault="002E0ED7" w:rsidP="002E0ED7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 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stručni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inž. elektrotehnike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nestručno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ponavljanja natječaja, ali ne duže od 5 mjeseci.</w:t>
      </w:r>
    </w:p>
    <w:p w:rsidR="002E0ED7" w:rsidRDefault="002E0ED7" w:rsidP="002E0ED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Nastavnik strukovnih predmeta iz područja graditeljstva i praktične nastave u zanimanju keramičar-oblagač – puno neodređeno radno vrijeme </w:t>
      </w:r>
    </w:p>
    <w:p w:rsidR="002E0ED7" w:rsidRDefault="002E0ED7" w:rsidP="002E0ED7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mag.inž.građevinarstva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položenim pedagoškim kompetencijama i stručnim ispitom </w:t>
      </w:r>
    </w:p>
    <w:p w:rsidR="002E0ED7" w:rsidRDefault="002E0ED7" w:rsidP="002E0ED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 strukovnih predmeta i praktične nastave u poljoprivredi – za 11 sati nastave tjedno -  nepuno određeno radno vrijeme – do 31.kolovoza 2023.godine</w:t>
      </w:r>
    </w:p>
    <w:p w:rsidR="002E0ED7" w:rsidRDefault="002E0ED7" w:rsidP="002E0ED7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Primljen 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mag.inž.bilinogojstva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položenim pedagoškim kompetencijama i stručnim ispitom </w:t>
      </w:r>
    </w:p>
    <w:p w:rsidR="002E0ED7" w:rsidRDefault="002E0ED7" w:rsidP="002E0ED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 strukovnih predmeta u poljoprivredi – za 11 sati nastave tjedno -  nepuno određeno radno vrijeme – do 31.kolovoza 2023.godine</w:t>
      </w:r>
    </w:p>
    <w:p w:rsidR="002E0ED7" w:rsidRDefault="002E0ED7" w:rsidP="002E0ED7">
      <w:pPr>
        <w:pStyle w:val="Odlomakpopisa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540D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imljen kandidat</w:t>
      </w:r>
      <w:r w:rsidRPr="00554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54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540D8">
        <w:rPr>
          <w:rFonts w:ascii="Times New Roman" w:eastAsia="Times New Roman" w:hAnsi="Times New Roman" w:cs="Times New Roman"/>
          <w:sz w:val="24"/>
          <w:szCs w:val="24"/>
          <w:lang w:eastAsia="hr-HR"/>
        </w:rPr>
        <w:t>mag.inž.bilinogojstva</w:t>
      </w:r>
      <w:proofErr w:type="spellEnd"/>
      <w:r w:rsidRPr="00554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položenim pedagoškim kompetencijama i stručnim ispitom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E0ED7" w:rsidRDefault="002E0ED7" w:rsidP="002E0ED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8C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 praktične nastave u poljoprivredi – za 18 sati nastave tjedno -  nepuno određeno radno vrijeme – do 31.kolovoza 2023.godine</w:t>
      </w:r>
    </w:p>
    <w:p w:rsidR="002E0ED7" w:rsidRDefault="002E0ED7" w:rsidP="002E0ED7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540D8">
        <w:rPr>
          <w:rFonts w:ascii="Times New Roman" w:eastAsia="Times New Roman" w:hAnsi="Times New Roman" w:cs="Times New Roman"/>
          <w:sz w:val="24"/>
          <w:szCs w:val="24"/>
          <w:lang w:eastAsia="hr-HR"/>
        </w:rPr>
        <w:t>rim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ljen kandidat</w:t>
      </w:r>
      <w:r w:rsidRPr="00554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54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540D8">
        <w:rPr>
          <w:rFonts w:ascii="Times New Roman" w:eastAsia="Times New Roman" w:hAnsi="Times New Roman" w:cs="Times New Roman"/>
          <w:sz w:val="24"/>
          <w:szCs w:val="24"/>
          <w:lang w:eastAsia="hr-HR"/>
        </w:rPr>
        <w:t>mag.inž.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stočarstva</w:t>
      </w:r>
      <w:proofErr w:type="spellEnd"/>
      <w:r w:rsidRPr="00554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položenim pedagoškim kompetencijama i stručnim ispitom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E0ED7" w:rsidRDefault="00F679D0" w:rsidP="00F679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9D0">
        <w:rPr>
          <w:rFonts w:ascii="Times New Roman" w:eastAsia="Times New Roman" w:hAnsi="Times New Roman" w:cs="Times New Roman"/>
          <w:sz w:val="24"/>
          <w:szCs w:val="24"/>
          <w:lang w:eastAsia="hr-HR"/>
        </w:rPr>
        <w:t>AD 3) Izmijenjen Pravilnik o radu školske knjižnice u stavcima koji su sadržavali kunske iznose i dones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 pročišćeni tekst.</w:t>
      </w:r>
    </w:p>
    <w:p w:rsidR="00F679D0" w:rsidRDefault="00F679D0" w:rsidP="00F679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4) Donesena Odluka o otpisu knjižnične građe</w:t>
      </w:r>
      <w:r w:rsidR="00573E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73ECC" w:rsidRDefault="00F679D0" w:rsidP="0057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5) </w:t>
      </w:r>
      <w:r w:rsidR="00573EC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po natječaju Ministarstva kulture u suradnji sa školom iz Kaštela u projektu „Maslina“ dobila 80.000,00 kuna.</w:t>
      </w:r>
    </w:p>
    <w:p w:rsidR="00573ECC" w:rsidRDefault="00573ECC" w:rsidP="0057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Škola je po Javnom pozivu Program prevencija nasilja raspisanom od Ministarstva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dobila 12.000,00 kuna</w:t>
      </w:r>
    </w:p>
    <w:p w:rsidR="00573ECC" w:rsidRDefault="00573ECC" w:rsidP="0057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17.12. u Đakovu u kući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Reisner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održati će se „Duvanjski advent“ gdje će partneri iz Tomislavgrada i naše škole održati program i druženje uz hranu i piće.</w:t>
      </w:r>
    </w:p>
    <w:p w:rsidR="00573ECC" w:rsidRPr="0013797F" w:rsidRDefault="00573ECC" w:rsidP="0057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d) U projektu RCK kao što je navedeno u točki 1. stići će opreme u vrijednosti 3,63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za opremanje suvremene kuhinje, mesarskog praktikuma i slastičarskog praktikuma te još do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 za opremanje računalne učionice.  </w:t>
      </w:r>
    </w:p>
    <w:p w:rsidR="00F679D0" w:rsidRPr="00F679D0" w:rsidRDefault="00F679D0" w:rsidP="00F679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679D0" w:rsidRPr="00F6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0273"/>
    <w:multiLevelType w:val="hybridMultilevel"/>
    <w:tmpl w:val="2FCAD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8A"/>
    <w:rsid w:val="002E0ED7"/>
    <w:rsid w:val="00516F8B"/>
    <w:rsid w:val="00573ECC"/>
    <w:rsid w:val="0076298A"/>
    <w:rsid w:val="00F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529F"/>
  <w15:chartTrackingRefBased/>
  <w15:docId w15:val="{FAB40179-D632-4259-BCCB-66394D1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Marija Lazarov</cp:lastModifiedBy>
  <cp:revision>3</cp:revision>
  <dcterms:created xsi:type="dcterms:W3CDTF">2022-12-15T13:32:00Z</dcterms:created>
  <dcterms:modified xsi:type="dcterms:W3CDTF">2022-12-15T13:45:00Z</dcterms:modified>
</cp:coreProperties>
</file>